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360" w:left="0" w:right="0"/>
        <w:jc w:val="center"/>
      </w:pPr>
      <w:r>
        <w:rPr>
          <w:b w:val="1"/>
          <w:sz w:val="24"/>
        </w:rPr>
        <w:t>Встречаем Новый год безопасно!</w:t>
      </w:r>
    </w:p>
    <w:p w14:paraId="02000000">
      <w:pPr>
        <w:pStyle w:val="Style_1"/>
        <w:ind w:firstLine="360" w:left="0" w:right="0"/>
      </w:pPr>
      <w:r>
        <w:rPr>
          <w:sz w:val="24"/>
        </w:rPr>
        <w:t xml:space="preserve">Новогодние и Рождественские праздники это праздник не только для детей, но и для взрослых.        И главная радость праздника это нарядная Новогодняя елка. Однако, если при установлении елки в помещении не соблюдаются правила безопасности, нарядная «красавица» может стать виновницей пожара. </w:t>
      </w:r>
    </w:p>
    <w:p w14:paraId="03000000">
      <w:pPr>
        <w:pStyle w:val="Style_1"/>
        <w:ind w:firstLine="360" w:left="0" w:right="0"/>
      </w:pPr>
      <w:r>
        <w:rPr>
          <w:i w:val="1"/>
          <w:sz w:val="24"/>
        </w:rPr>
        <w:t xml:space="preserve">Чтобы празднование Нового года для Вас и Ваших детей было радостным и безопасным ОНД по Ленинскому району напоминает основные правила безопасности.  </w:t>
      </w:r>
    </w:p>
    <w:p w14:paraId="04000000">
      <w:pPr>
        <w:pStyle w:val="Style_1"/>
        <w:ind w:firstLine="360" w:left="0" w:right="0"/>
      </w:pPr>
      <w:r>
        <w:rPr>
          <w:sz w:val="24"/>
        </w:rPr>
        <w:t xml:space="preserve">Устанавливая елку, следует помнить, что она не должна препятствовать свободному выходу из помещения и должна быть хорошо укреплена на устойчивой подставке. Ветки не должны касаться стен и пола. Небезопасно располагать елку вблизи отопительных и электронагревательных приборов. Недопустимо украшать елку игрушками, изготовленными из легковоспламеняющихся материалов, а также не используйте данные материалы при изготовлении карнавальных костюмов для детей. Ни в каком случае  нельзя применять на елке зажженные свечи и зажигать возле елки бенгальские огни, пользоваться хлопушками и,  конечно же, запрещается  использование в помещение пиротехнических изделий. Электропроводка на гирляндах должна иметь надежную изоляцию. Не разрешайте детям самостоятельно включать иллюминацию на елке. Не выключайте свет во время детских  игр и развлечений. Одно из главных правил: не оставляйте детей одних, без присмотра. Проведите с детьми предварительные беседы о правилах пожарной безопасности. </w:t>
      </w:r>
      <w:r>
        <w:rPr>
          <w:sz w:val="24"/>
          <w:highlight w:val="yellow"/>
        </w:rPr>
        <w:t xml:space="preserve"> </w:t>
      </w:r>
    </w:p>
    <w:p w14:paraId="05000000">
      <w:pPr>
        <w:pStyle w:val="Style_1"/>
        <w:ind w:firstLine="360" w:left="0" w:right="0"/>
      </w:pPr>
      <w:r>
        <w:rPr>
          <w:sz w:val="24"/>
        </w:rPr>
        <w:t>Уже невозможно представить Новогодние праздники без взлетающих в небо фейерверков. Это завораживающее зрелище сегодня  может себе позволить каждый из нас. Однако из года в год праздники для некоторых людей заканчиваются травмами различной тяжести из-за неосторожного, неправильного или неумелого использования пиротехнических изделий.</w:t>
      </w:r>
    </w:p>
    <w:p w14:paraId="06000000">
      <w:pPr>
        <w:ind w:firstLine="360" w:left="0" w:right="0"/>
        <w:jc w:val="both"/>
      </w:pPr>
      <w:r>
        <w:rPr>
          <w:i w:val="1"/>
          <w:u w:val="single"/>
        </w:rPr>
        <w:t>ОНД по Ленинскому району УНД и ПР ГУ МЧС России по Республике Крым еще раз напоминает правила безопасности при использовании пиротехнических средств и огнеопасных предметов:</w:t>
      </w:r>
    </w:p>
    <w:p w14:paraId="07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Приобретать пиротехнические изделия необходимо только в специализированных торговых точках и требовать у реализаторов сертификат качества.</w:t>
      </w:r>
    </w:p>
    <w:p w14:paraId="08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Перед использованием пиротехнических изделий внимательно ознакомьтесь с инструкцией и строго следуйте указаниям.</w:t>
      </w:r>
    </w:p>
    <w:p w14:paraId="09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Запрещается запускать петарды, фейерверки, ракеты с балконов, внутри помещений, не рекомендуется их использование вблизи жилых и хозяйственных построек, а также возле новогодних елок.</w:t>
      </w:r>
    </w:p>
    <w:p w14:paraId="0A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При использовании  пиротехнических изделий нежелательно находиться в нетрезвом состоянии и курить — так увеличивается вероятность травмирования и получения ожогов</w:t>
      </w:r>
    </w:p>
    <w:p w14:paraId="0B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Запрещается хранение пиротехнических изделий возле обогревательных и отопительных приборов (батарей, электрических и  газовых печей), категорически запрещается просушивать данные изделия над вышеперечисленными приборами.</w:t>
      </w:r>
    </w:p>
    <w:p w14:paraId="0C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 xml:space="preserve">Не рекомендуется носить пиротехнику в карманах, приводить в действие (поджигать), когда пиротехнические изделия держите в руках. </w:t>
      </w:r>
    </w:p>
    <w:p w14:paraId="0D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После приведения пиротехники в действие, необходимо за считанные секунды отбежать на расстояние (10-15 метров).</w:t>
      </w:r>
    </w:p>
    <w:p w14:paraId="0E000000">
      <w:pPr>
        <w:numPr>
          <w:ilvl w:val="0"/>
          <w:numId w:val="1"/>
        </w:numPr>
        <w:tabs>
          <w:tab w:leader="none" w:pos="360" w:val="left"/>
        </w:tabs>
        <w:ind w:hanging="360" w:left="360" w:right="0"/>
        <w:jc w:val="both"/>
      </w:pPr>
      <w:r>
        <w:t>В любом случае фейерверки, петарды, ракеты желательно выпускать вверх.</w:t>
      </w:r>
    </w:p>
    <w:p w14:paraId="0F000000">
      <w:pPr>
        <w:numPr>
          <w:ilvl w:val="0"/>
          <w:numId w:val="1"/>
        </w:numPr>
        <w:tabs>
          <w:tab w:leader="none" w:pos="180" w:val="left"/>
        </w:tabs>
        <w:ind w:hanging="180" w:left="180" w:right="0"/>
        <w:jc w:val="both"/>
      </w:pPr>
      <w:r>
        <w:t xml:space="preserve">Категорически запрещается использование пиротехнических изделий в закрытых помещениях. </w:t>
      </w:r>
    </w:p>
    <w:p w14:paraId="10000000">
      <w:pPr>
        <w:numPr>
          <w:ilvl w:val="0"/>
          <w:numId w:val="1"/>
        </w:numPr>
        <w:tabs>
          <w:tab w:leader="none" w:pos="180" w:val="left"/>
        </w:tabs>
        <w:ind w:hanging="180" w:left="180" w:right="0"/>
        <w:jc w:val="both"/>
      </w:pPr>
      <w:r>
        <w:t xml:space="preserve">Категорически запрещается использование пиротехники детьми без присутствия взрослых. </w:t>
      </w:r>
    </w:p>
    <w:p w14:paraId="11000000">
      <w:pPr>
        <w:ind w:firstLine="360" w:left="0" w:right="0"/>
        <w:jc w:val="both"/>
      </w:pPr>
      <w:r>
        <w:rPr>
          <w:b w:val="1"/>
        </w:rPr>
        <w:t>Не забывайте: шутки с пиротехникой опасны!</w:t>
      </w:r>
      <w:r>
        <w:t xml:space="preserve"> Неосторожное использование пиротехнических изделий может привести к возникновению пожара, травмированию окружающих, что в свою очередь может повлечь за собой административную и уголовную ответственность. </w:t>
      </w:r>
    </w:p>
    <w:p w14:paraId="12000000">
      <w:pPr>
        <w:pStyle w:val="Style_2"/>
        <w:ind w:firstLine="360" w:left="0" w:right="0"/>
        <w:jc w:val="both"/>
      </w:pPr>
      <w:r>
        <w:t>Лишь строгое выполнение данных рекомендаций взрослыми, и детьми – залог сохранения жизни и здоровья! Пусть праздники приносят Вам только веселье и радость!</w:t>
      </w:r>
      <w:r>
        <w:rPr>
          <w:b w:val="1"/>
          <w:sz w:val="24"/>
        </w:rPr>
        <w:t>Берегите себя и своих близких!</w:t>
      </w:r>
    </w:p>
    <w:p w14:paraId="13000000">
      <w:pPr>
        <w:ind w:firstLine="709" w:left="0" w:right="0"/>
        <w:jc w:val="center"/>
      </w:pPr>
      <w:r>
        <w:rPr>
          <w:b w:val="1"/>
          <w:sz w:val="28"/>
        </w:rPr>
        <w:t xml:space="preserve">Отделение надзорной деятельности по Ленинскому району УНД и ПР </w:t>
      </w:r>
    </w:p>
    <w:p w14:paraId="14000000">
      <w:pPr>
        <w:ind w:firstLine="709" w:left="0" w:right="0"/>
        <w:jc w:val="center"/>
      </w:pPr>
      <w:r>
        <w:rPr>
          <w:b w:val="1"/>
          <w:sz w:val="28"/>
        </w:rPr>
        <w:t xml:space="preserve">ГУ МЧС России по Республике Крым </w:t>
      </w:r>
    </w:p>
    <w:p w14:paraId="15000000">
      <w:pPr>
        <w:pStyle w:val="Style_1"/>
        <w:ind w:firstLine="360" w:left="0" w:right="0"/>
      </w:pPr>
    </w:p>
    <w:sectPr>
      <w:pgSz w:h="16838" w:w="11906"/>
      <w:pgMar w:bottom="719" w:footer="708" w:header="708" w:left="540" w:right="566" w:top="54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-"/>
      <w:lvlJc w:val="left"/>
      <w:pPr>
        <w:tabs>
          <w:tab w:leader="none" w:pos="900" w:val="left"/>
        </w:tabs>
        <w:ind w:hanging="360" w:left="90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leader="none" w:pos="3600" w:val="left"/>
        </w:tabs>
        <w:ind w:hanging="360" w:left="3600"/>
      </w:pPr>
    </w:lvl>
  </w:abstractNum>
  <w:abstractNum w:abstractNumId="1">
    <w:lvl w:ilvl="0">
      <w:start w:val="1"/>
      <w:numFmt w:val="decimal"/>
      <w:pStyle w:val="Style_2"/>
      <w:lvlText w:val="​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4"/>
    </w:rPr>
  </w:style>
  <w:style w:styleId="Style_4" w:type="paragraph">
    <w:name w:val="WW8Num1z3"/>
    <w:link w:val="Style_4_ch"/>
  </w:style>
  <w:style w:styleId="Style_4_ch" w:type="character">
    <w:name w:val="WW8Num1z3"/>
    <w:link w:val="Style_4"/>
  </w:style>
  <w:style w:styleId="Style_5" w:type="paragraph">
    <w:name w:val="toc 2"/>
    <w:next w:val="Style_3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_ch" w:type="character">
    <w:name w:val="toc 2"/>
    <w:link w:val="Style_5"/>
    <w:rPr>
      <w:rFonts w:ascii="Times New Roman" w:hAnsi="Times New Roman"/>
      <w:color w:val="000000"/>
      <w:spacing w:val="0"/>
      <w:sz w:val="24"/>
    </w:rPr>
  </w:style>
  <w:style w:styleId="Style_6" w:type="paragraph">
    <w:name w:val="Contents 9"/>
    <w:link w:val="Style_6_ch"/>
  </w:style>
  <w:style w:styleId="Style_6_ch" w:type="character">
    <w:name w:val="Contents 9"/>
    <w:link w:val="Style_6"/>
  </w:style>
  <w:style w:styleId="Style_7" w:type="paragraph">
    <w:name w:val="WW8Num1z0"/>
    <w:link w:val="Style_7_ch"/>
  </w:style>
  <w:style w:styleId="Style_7_ch" w:type="character">
    <w:name w:val="WW8Num1z0"/>
    <w:link w:val="Style_7"/>
  </w:style>
  <w:style w:styleId="Style_8" w:type="paragraph">
    <w:name w:val="WW8Num1z8_0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_ch" w:type="character">
    <w:name w:val="WW8Num1z8_0"/>
    <w:link w:val="Style_8"/>
    <w:rPr>
      <w:rFonts w:ascii="Times New Roman" w:hAnsi="Times New Roman"/>
      <w:color w:val="000000"/>
      <w:spacing w:val="0"/>
      <w:sz w:val="24"/>
    </w:rPr>
  </w:style>
  <w:style w:styleId="Style_9" w:type="paragraph">
    <w:name w:val="Title"/>
    <w:next w:val="Style_3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52"/>
    </w:rPr>
  </w:style>
  <w:style w:styleId="Style_9_ch" w:type="character">
    <w:name w:val="Title"/>
    <w:link w:val="Style_9"/>
    <w:rPr>
      <w:rFonts w:ascii="XO Thames" w:hAnsi="XO Thames"/>
      <w:b w:val="1"/>
      <w:color w:val="000000"/>
      <w:spacing w:val="0"/>
      <w:sz w:val="52"/>
    </w:rPr>
  </w:style>
  <w:style w:styleId="Style_10" w:type="paragraph">
    <w:name w:val="toc 4"/>
    <w:next w:val="Style_3"/>
    <w:link w:val="Style_10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0_ch" w:type="character">
    <w:name w:val="toc 4"/>
    <w:link w:val="Style_10"/>
    <w:rPr>
      <w:rFonts w:ascii="Times New Roman" w:hAnsi="Times New Roman"/>
      <w:color w:val="000000"/>
      <w:spacing w:val="0"/>
      <w:sz w:val="24"/>
    </w:rPr>
  </w:style>
  <w:style w:styleId="Style_11" w:type="paragraph">
    <w:name w:val="Заголовок"/>
    <w:link w:val="Style_11_ch"/>
    <w:rPr>
      <w:rFonts w:ascii="PT Astra Serif" w:hAnsi="PT Astra Serif"/>
      <w:sz w:val="28"/>
    </w:rPr>
  </w:style>
  <w:style w:styleId="Style_11_ch" w:type="character">
    <w:name w:val="Заголовок"/>
    <w:link w:val="Style_11"/>
    <w:rPr>
      <w:rFonts w:ascii="PT Astra Serif" w:hAnsi="PT Astra Serif"/>
      <w:sz w:val="28"/>
    </w:rPr>
  </w:style>
  <w:style w:styleId="Style_12" w:type="paragraph">
    <w:name w:val="toc 6"/>
    <w:next w:val="Style_3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2_ch" w:type="character">
    <w:name w:val="toc 6"/>
    <w:link w:val="Style_12"/>
    <w:rPr>
      <w:rFonts w:ascii="Times New Roman" w:hAnsi="Times New Roman"/>
      <w:color w:val="000000"/>
      <w:spacing w:val="0"/>
      <w:sz w:val="24"/>
    </w:rPr>
  </w:style>
  <w:style w:styleId="Style_13" w:type="paragraph">
    <w:name w:val="WW8Num3z5"/>
    <w:link w:val="Style_13_ch"/>
  </w:style>
  <w:style w:styleId="Style_13_ch" w:type="character">
    <w:name w:val="WW8Num3z5"/>
    <w:link w:val="Style_13"/>
  </w:style>
  <w:style w:styleId="Style_14" w:type="paragraph">
    <w:name w:val="toc 7"/>
    <w:next w:val="Style_3"/>
    <w:link w:val="Style_14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4_ch" w:type="character">
    <w:name w:val="toc 7"/>
    <w:link w:val="Style_14"/>
    <w:rPr>
      <w:rFonts w:ascii="Times New Roman" w:hAnsi="Times New Roman"/>
      <w:color w:val="000000"/>
      <w:spacing w:val="0"/>
      <w:sz w:val="24"/>
    </w:rPr>
  </w:style>
  <w:style w:styleId="Style_15" w:type="paragraph">
    <w:name w:val="Указатель"/>
    <w:link w:val="Style_15_ch"/>
    <w:rPr>
      <w:rFonts w:ascii="PT Astra Serif" w:hAnsi="PT Astra Serif"/>
    </w:rPr>
  </w:style>
  <w:style w:styleId="Style_15_ch" w:type="character">
    <w:name w:val="Указатель"/>
    <w:link w:val="Style_15"/>
    <w:rPr>
      <w:rFonts w:ascii="PT Astra Serif" w:hAnsi="PT Astra Serif"/>
    </w:rPr>
  </w:style>
  <w:style w:styleId="Style_16" w:type="paragraph">
    <w:name w:val="Contents 3"/>
    <w:link w:val="Style_16_ch"/>
  </w:style>
  <w:style w:styleId="Style_16_ch" w:type="character">
    <w:name w:val="Contents 3"/>
    <w:link w:val="Style_16"/>
  </w:style>
  <w:style w:styleId="Style_17" w:type="paragraph">
    <w:name w:val="WW8Num3z1"/>
    <w:link w:val="Style_17_ch"/>
  </w:style>
  <w:style w:styleId="Style_17_ch" w:type="character">
    <w:name w:val="WW8Num3z1"/>
    <w:link w:val="Style_17"/>
  </w:style>
  <w:style w:styleId="Style_18" w:type="paragraph">
    <w:name w:val="WW8Num1z4_0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18_ch" w:type="character">
    <w:name w:val="WW8Num1z4_0"/>
    <w:link w:val="Style_18"/>
    <w:rPr>
      <w:rFonts w:ascii="Times New Roman" w:hAnsi="Times New Roman"/>
      <w:color w:val="000000"/>
      <w:spacing w:val="0"/>
      <w:sz w:val="24"/>
    </w:rPr>
  </w:style>
  <w:style w:styleId="Style_19" w:type="paragraph">
    <w:name w:val="Heading 2"/>
    <w:link w:val="Style_19_ch"/>
    <w:rPr>
      <w:rFonts w:ascii="XO Thames" w:hAnsi="XO Thames"/>
      <w:b w:val="1"/>
      <w:color w:val="00A0FF"/>
      <w:sz w:val="26"/>
    </w:rPr>
  </w:style>
  <w:style w:styleId="Style_19_ch" w:type="character">
    <w:name w:val="Heading 2"/>
    <w:link w:val="Style_19"/>
    <w:rPr>
      <w:rFonts w:ascii="XO Thames" w:hAnsi="XO Thames"/>
      <w:b w:val="1"/>
      <w:color w:val="00A0FF"/>
      <w:sz w:val="26"/>
    </w:rPr>
  </w:style>
  <w:style w:styleId="Style_20" w:type="paragraph">
    <w:name w:val="WW8Num2z7"/>
    <w:link w:val="Style_20_ch"/>
  </w:style>
  <w:style w:styleId="Style_20_ch" w:type="character">
    <w:name w:val="WW8Num2z7"/>
    <w:link w:val="Style_20"/>
  </w:style>
  <w:style w:styleId="Style_21" w:type="paragraph">
    <w:name w:val="Указатель_0"/>
    <w:basedOn w:val="Style_3"/>
    <w:link w:val="Style_21_ch"/>
    <w:rPr>
      <w:rFonts w:ascii="PT Astra Serif" w:hAnsi="PT Astra Serif"/>
    </w:rPr>
  </w:style>
  <w:style w:styleId="Style_21_ch" w:type="character">
    <w:name w:val="Указатель_0"/>
    <w:basedOn w:val="Style_3_ch"/>
    <w:link w:val="Style_21"/>
    <w:rPr>
      <w:rFonts w:ascii="PT Astra Serif" w:hAnsi="PT Astra Serif"/>
    </w:rPr>
  </w:style>
  <w:style w:styleId="Style_22" w:type="paragraph">
    <w:name w:val="WW8Num2z8"/>
    <w:link w:val="Style_22_ch"/>
  </w:style>
  <w:style w:styleId="Style_22_ch" w:type="character">
    <w:name w:val="WW8Num2z8"/>
    <w:link w:val="Style_22"/>
  </w:style>
  <w:style w:styleId="Style_23" w:type="paragraph">
    <w:name w:val="WW8Num2z0"/>
    <w:link w:val="Style_23_ch"/>
    <w:rPr>
      <w:rFonts w:ascii="Times New Roman" w:hAnsi="Times New Roman"/>
    </w:rPr>
  </w:style>
  <w:style w:styleId="Style_23_ch" w:type="character">
    <w:name w:val="WW8Num2z0"/>
    <w:link w:val="Style_23"/>
    <w:rPr>
      <w:rFonts w:ascii="Times New Roman" w:hAnsi="Times New Roman"/>
    </w:rPr>
  </w:style>
  <w:style w:styleId="Style_24" w:type="paragraph">
    <w:name w:val="heading 3"/>
    <w:next w:val="Style_3"/>
    <w:link w:val="Style_24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i w:val="1"/>
      <w:color w:val="000000"/>
      <w:spacing w:val="0"/>
      <w:sz w:val="24"/>
    </w:rPr>
  </w:style>
  <w:style w:styleId="Style_24_ch" w:type="character">
    <w:name w:val="heading 3"/>
    <w:link w:val="Style_24"/>
    <w:rPr>
      <w:rFonts w:ascii="XO Thames" w:hAnsi="XO Thames"/>
      <w:b w:val="1"/>
      <w:i w:val="1"/>
      <w:color w:val="000000"/>
      <w:spacing w:val="0"/>
      <w:sz w:val="24"/>
    </w:rPr>
  </w:style>
  <w:style w:styleId="Style_25" w:type="paragraph">
    <w:name w:val="WW8Num1z2"/>
    <w:link w:val="Style_25_ch"/>
  </w:style>
  <w:style w:styleId="Style_25_ch" w:type="character">
    <w:name w:val="WW8Num1z2"/>
    <w:link w:val="Style_25"/>
  </w:style>
  <w:style w:styleId="Style_26" w:type="paragraph">
    <w:name w:val="WW8Num3z8"/>
    <w:link w:val="Style_26_ch"/>
  </w:style>
  <w:style w:styleId="Style_26_ch" w:type="character">
    <w:name w:val="WW8Num3z8"/>
    <w:link w:val="Style_26"/>
  </w:style>
  <w:style w:styleId="Style_27" w:type="paragraph">
    <w:name w:val="Contents 7"/>
    <w:link w:val="Style_27_ch"/>
  </w:style>
  <w:style w:styleId="Style_27_ch" w:type="character">
    <w:name w:val="Contents 7"/>
    <w:link w:val="Style_27"/>
  </w:style>
  <w:style w:styleId="Style_28" w:type="paragraph">
    <w:name w:val="WW8Num1z6"/>
    <w:link w:val="Style_28_ch"/>
  </w:style>
  <w:style w:styleId="Style_28_ch" w:type="character">
    <w:name w:val="WW8Num1z6"/>
    <w:link w:val="Style_28"/>
  </w:style>
  <w:style w:styleId="Style_29" w:type="paragraph">
    <w:name w:val="WW8Num1z1"/>
    <w:link w:val="Style_29_ch"/>
  </w:style>
  <w:style w:styleId="Style_29_ch" w:type="character">
    <w:name w:val="WW8Num1z1"/>
    <w:link w:val="Style_29"/>
  </w:style>
  <w:style w:styleId="Style_30" w:type="paragraph">
    <w:name w:val="WW8Num2z4"/>
    <w:link w:val="Style_30_ch"/>
  </w:style>
  <w:style w:styleId="Style_30_ch" w:type="character">
    <w:name w:val="WW8Num2z4"/>
    <w:link w:val="Style_30"/>
  </w:style>
  <w:style w:styleId="Style_31" w:type="paragraph">
    <w:name w:val="WW8Num1z2_0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31_ch" w:type="character">
    <w:name w:val="WW8Num1z2_0"/>
    <w:link w:val="Style_31"/>
    <w:rPr>
      <w:rFonts w:ascii="Times New Roman" w:hAnsi="Times New Roman"/>
      <w:color w:val="000000"/>
      <w:spacing w:val="0"/>
      <w:sz w:val="24"/>
    </w:rPr>
  </w:style>
  <w:style w:styleId="Style_32" w:type="paragraph">
    <w:name w:val="WW8Num1z4"/>
    <w:link w:val="Style_32_ch"/>
  </w:style>
  <w:style w:styleId="Style_32_ch" w:type="character">
    <w:name w:val="WW8Num1z4"/>
    <w:link w:val="Style_32"/>
  </w:style>
  <w:style w:styleId="Style_33" w:type="paragraph">
    <w:name w:val="Contents 5"/>
    <w:link w:val="Style_33_ch"/>
  </w:style>
  <w:style w:styleId="Style_33_ch" w:type="character">
    <w:name w:val="Contents 5"/>
    <w:link w:val="Style_33"/>
  </w:style>
  <w:style w:styleId="Style_34" w:type="paragraph">
    <w:name w:val="WW8Num3z7"/>
    <w:link w:val="Style_34_ch"/>
  </w:style>
  <w:style w:styleId="Style_34_ch" w:type="character">
    <w:name w:val="WW8Num3z7"/>
    <w:link w:val="Style_34"/>
  </w:style>
  <w:style w:styleId="Style_35" w:type="paragraph">
    <w:name w:val="WW8Num3z3"/>
    <w:link w:val="Style_35_ch"/>
  </w:style>
  <w:style w:styleId="Style_35_ch" w:type="character">
    <w:name w:val="WW8Num3z3"/>
    <w:link w:val="Style_35"/>
  </w:style>
  <w:style w:styleId="Style_36" w:type="paragraph">
    <w:name w:val="WW8Num1z6_0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36_ch" w:type="character">
    <w:name w:val="WW8Num1z6_0"/>
    <w:link w:val="Style_36"/>
    <w:rPr>
      <w:rFonts w:ascii="Times New Roman" w:hAnsi="Times New Roman"/>
      <w:color w:val="000000"/>
      <w:spacing w:val="0"/>
      <w:sz w:val="24"/>
    </w:rPr>
  </w:style>
  <w:style w:styleId="Style_37" w:type="paragraph">
    <w:name w:val="WW8Num2z1"/>
    <w:link w:val="Style_37_ch"/>
  </w:style>
  <w:style w:styleId="Style_37_ch" w:type="character">
    <w:name w:val="WW8Num2z1"/>
    <w:link w:val="Style_37"/>
  </w:style>
  <w:style w:styleId="Style_38" w:type="paragraph">
    <w:name w:val="Body Text"/>
    <w:basedOn w:val="Style_3"/>
    <w:link w:val="Style_38_ch"/>
    <w:pPr>
      <w:ind/>
      <w:jc w:val="both"/>
    </w:pPr>
    <w:rPr>
      <w:sz w:val="32"/>
    </w:rPr>
  </w:style>
  <w:style w:styleId="Style_38_ch" w:type="character">
    <w:name w:val="Body Text"/>
    <w:basedOn w:val="Style_3_ch"/>
    <w:link w:val="Style_38"/>
    <w:rPr>
      <w:sz w:val="32"/>
    </w:rPr>
  </w:style>
  <w:style w:styleId="Style_39" w:type="paragraph">
    <w:name w:val="Обычный (веб)_0"/>
    <w:basedOn w:val="Style_3"/>
    <w:link w:val="Style_39_ch"/>
    <w:pPr>
      <w:spacing w:after="280" w:before="280"/>
      <w:ind/>
    </w:pPr>
  </w:style>
  <w:style w:styleId="Style_39_ch" w:type="character">
    <w:name w:val="Обычный (веб)_0"/>
    <w:basedOn w:val="Style_3_ch"/>
    <w:link w:val="Style_39"/>
  </w:style>
  <w:style w:styleId="Style_40" w:type="paragraph">
    <w:name w:val="Default Paragraph Font_1"/>
    <w:link w:val="Style_40_ch"/>
  </w:style>
  <w:style w:styleId="Style_40_ch" w:type="character">
    <w:name w:val="Default Paragraph Font_1"/>
    <w:link w:val="Style_40"/>
  </w:style>
  <w:style w:styleId="Style_41" w:type="paragraph">
    <w:name w:val="Contents 8"/>
    <w:link w:val="Style_41_ch"/>
  </w:style>
  <w:style w:styleId="Style_41_ch" w:type="character">
    <w:name w:val="Contents 8"/>
    <w:link w:val="Style_41"/>
  </w:style>
  <w:style w:styleId="Style_42" w:type="paragraph">
    <w:name w:val="Верхний и нижний колонтитулы"/>
    <w:link w:val="Style_42_ch"/>
    <w:pPr>
      <w:widowControl w:val="1"/>
      <w:spacing w:after="0" w:before="0" w:line="36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42_ch" w:type="character">
    <w:name w:val="Верхний и нижний колонтитулы"/>
    <w:link w:val="Style_42"/>
    <w:rPr>
      <w:rFonts w:ascii="XO Thames" w:hAnsi="XO Thames"/>
      <w:color w:val="000000"/>
      <w:spacing w:val="0"/>
      <w:sz w:val="20"/>
    </w:rPr>
  </w:style>
  <w:style w:styleId="Style_43" w:type="paragraph">
    <w:name w:val="WW8Num2z2"/>
    <w:link w:val="Style_43_ch"/>
  </w:style>
  <w:style w:styleId="Style_43_ch" w:type="character">
    <w:name w:val="WW8Num2z2"/>
    <w:link w:val="Style_43"/>
  </w:style>
  <w:style w:styleId="Style_44" w:type="paragraph">
    <w:name w:val="toc 3"/>
    <w:next w:val="Style_3"/>
    <w:link w:val="Style_44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44_ch" w:type="character">
    <w:name w:val="toc 3"/>
    <w:link w:val="Style_44"/>
    <w:rPr>
      <w:rFonts w:ascii="Times New Roman" w:hAnsi="Times New Roman"/>
      <w:color w:val="000000"/>
      <w:spacing w:val="0"/>
      <w:sz w:val="24"/>
    </w:rPr>
  </w:style>
  <w:style w:styleId="Style_45" w:type="paragraph">
    <w:name w:val="Основной текст с отступом 2"/>
    <w:link w:val="Style_45_ch"/>
    <w:rPr>
      <w:sz w:val="32"/>
    </w:rPr>
  </w:style>
  <w:style w:styleId="Style_45_ch" w:type="character">
    <w:name w:val="Основной текст с отступом 2"/>
    <w:link w:val="Style_45"/>
    <w:rPr>
      <w:sz w:val="32"/>
    </w:rPr>
  </w:style>
  <w:style w:styleId="Style_46" w:type="paragraph">
    <w:name w:val="Heading 4"/>
    <w:link w:val="Style_46_ch"/>
    <w:rPr>
      <w:rFonts w:ascii="XO Thames" w:hAnsi="XO Thames"/>
      <w:b w:val="1"/>
      <w:color w:val="595959"/>
      <w:sz w:val="26"/>
    </w:rPr>
  </w:style>
  <w:style w:styleId="Style_46_ch" w:type="character">
    <w:name w:val="Heading 4"/>
    <w:link w:val="Style_46"/>
    <w:rPr>
      <w:rFonts w:ascii="XO Thames" w:hAnsi="XO Thames"/>
      <w:b w:val="1"/>
      <w:color w:val="595959"/>
      <w:sz w:val="26"/>
    </w:rPr>
  </w:style>
  <w:style w:styleId="Style_47" w:type="paragraph">
    <w:name w:val="WW8Num2z3"/>
    <w:link w:val="Style_47_ch"/>
  </w:style>
  <w:style w:styleId="Style_47_ch" w:type="character">
    <w:name w:val="WW8Num2z3"/>
    <w:link w:val="Style_47"/>
  </w:style>
  <w:style w:styleId="Style_48" w:type="paragraph">
    <w:name w:val="WW8Num3z2"/>
    <w:link w:val="Style_48_ch"/>
  </w:style>
  <w:style w:styleId="Style_48_ch" w:type="character">
    <w:name w:val="WW8Num3z2"/>
    <w:link w:val="Style_48"/>
  </w:style>
  <w:style w:styleId="Style_49" w:type="paragraph">
    <w:name w:val="Internet link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4"/>
      <w:u w:val="single"/>
    </w:rPr>
  </w:style>
  <w:style w:styleId="Style_49_ch" w:type="character">
    <w:name w:val="Internet link"/>
    <w:link w:val="Style_49"/>
    <w:rPr>
      <w:rFonts w:ascii="Times New Roman" w:hAnsi="Times New Roman"/>
      <w:color w:val="0000FF"/>
      <w:spacing w:val="0"/>
      <w:sz w:val="24"/>
      <w:u w:val="single"/>
    </w:rPr>
  </w:style>
  <w:style w:styleId="Style_50" w:type="paragraph">
    <w:name w:val="WW8Num1z1_0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0_ch" w:type="character">
    <w:name w:val="WW8Num1z1_0"/>
    <w:link w:val="Style_50"/>
    <w:rPr>
      <w:rFonts w:ascii="Times New Roman" w:hAnsi="Times New Roman"/>
      <w:color w:val="000000"/>
      <w:spacing w:val="0"/>
      <w:sz w:val="24"/>
    </w:rPr>
  </w:style>
  <w:style w:styleId="Style_51" w:type="paragraph">
    <w:name w:val="heading 5"/>
    <w:next w:val="Style_3"/>
    <w:link w:val="Style_51_ch"/>
    <w:uiPriority w:val="9"/>
    <w:qFormat/>
    <w:pPr>
      <w:widowControl w:val="1"/>
      <w:spacing w:after="120" w:before="12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51_ch" w:type="character">
    <w:name w:val="heading 5"/>
    <w:link w:val="Style_51"/>
    <w:rPr>
      <w:rFonts w:ascii="XO Thames" w:hAnsi="XO Thames"/>
      <w:b w:val="1"/>
      <w:color w:val="000000"/>
      <w:spacing w:val="0"/>
      <w:sz w:val="22"/>
    </w:rPr>
  </w:style>
  <w:style w:styleId="Style_52" w:type="paragraph">
    <w:name w:val="Heading 1"/>
    <w:link w:val="Style_52_ch"/>
    <w:rPr>
      <w:b w:val="1"/>
    </w:rPr>
  </w:style>
  <w:style w:styleId="Style_52_ch" w:type="character">
    <w:name w:val="Heading 1"/>
    <w:link w:val="Style_52"/>
    <w:rPr>
      <w:b w:val="1"/>
    </w:rPr>
  </w:style>
  <w:style w:styleId="Style_2" w:type="paragraph">
    <w:name w:val="heading 1"/>
    <w:basedOn w:val="Style_3"/>
    <w:next w:val="Style_3"/>
    <w:link w:val="Style_2_ch"/>
    <w:uiPriority w:val="9"/>
    <w:qFormat/>
    <w:pPr>
      <w:keepNext w:val="1"/>
      <w:numPr>
        <w:ilvl w:val="0"/>
        <w:numId w:val="2"/>
      </w:numPr>
      <w:ind/>
      <w:outlineLvl w:val="0"/>
    </w:pPr>
    <w:rPr>
      <w:b w:val="1"/>
    </w:rPr>
  </w:style>
  <w:style w:styleId="Style_2_ch" w:type="character">
    <w:name w:val="heading 1"/>
    <w:basedOn w:val="Style_3_ch"/>
    <w:link w:val="Style_2"/>
    <w:rPr>
      <w:b w:val="1"/>
    </w:rPr>
  </w:style>
  <w:style w:styleId="Style_53" w:type="paragraph">
    <w:name w:val="WW8Num3z0"/>
    <w:link w:val="Style_53_ch"/>
  </w:style>
  <w:style w:styleId="Style_53_ch" w:type="character">
    <w:name w:val="WW8Num3z0"/>
    <w:link w:val="Style_53"/>
  </w:style>
  <w:style w:styleId="Style_54" w:type="paragraph">
    <w:name w:val="WW8Num2z6"/>
    <w:link w:val="Style_54_ch"/>
  </w:style>
  <w:style w:styleId="Style_54_ch" w:type="character">
    <w:name w:val="WW8Num2z6"/>
    <w:link w:val="Style_54"/>
  </w:style>
  <w:style w:styleId="Style_55" w:type="paragraph">
    <w:name w:val="Contents 1"/>
    <w:link w:val="Style_55_ch"/>
    <w:rPr>
      <w:rFonts w:ascii="XO Thames" w:hAnsi="XO Thames"/>
      <w:b w:val="1"/>
    </w:rPr>
  </w:style>
  <w:style w:styleId="Style_55_ch" w:type="character">
    <w:name w:val="Contents 1"/>
    <w:link w:val="Style_55"/>
    <w:rPr>
      <w:rFonts w:ascii="XO Thames" w:hAnsi="XO Thames"/>
      <w:b w:val="1"/>
    </w:rPr>
  </w:style>
  <w:style w:styleId="Style_56" w:type="paragraph">
    <w:name w:val="Hyperlink"/>
    <w:link w:val="Style_56_ch"/>
    <w:rPr>
      <w:color w:val="0000FF"/>
      <w:u w:val="single"/>
    </w:rPr>
  </w:style>
  <w:style w:styleId="Style_56_ch" w:type="character">
    <w:name w:val="Hyperlink"/>
    <w:link w:val="Style_56"/>
    <w:rPr>
      <w:color w:val="0000FF"/>
      <w:u w:val="single"/>
    </w:rPr>
  </w:style>
  <w:style w:styleId="Style_57" w:type="paragraph">
    <w:name w:val="Footnote"/>
    <w:link w:val="Style_57_ch"/>
    <w:rPr>
      <w:rFonts w:ascii="XO Thames" w:hAnsi="XO Thames"/>
      <w:sz w:val="22"/>
    </w:rPr>
  </w:style>
  <w:style w:styleId="Style_57_ch" w:type="character">
    <w:name w:val="Footnote"/>
    <w:link w:val="Style_57"/>
    <w:rPr>
      <w:rFonts w:ascii="XO Thames" w:hAnsi="XO Thames"/>
      <w:sz w:val="22"/>
    </w:rPr>
  </w:style>
  <w:style w:styleId="Style_58" w:type="paragraph">
    <w:name w:val="WW8Num1z7_0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8_ch" w:type="character">
    <w:name w:val="WW8Num1z7_0"/>
    <w:link w:val="Style_58"/>
    <w:rPr>
      <w:rFonts w:ascii="Times New Roman" w:hAnsi="Times New Roman"/>
      <w:color w:val="000000"/>
      <w:spacing w:val="0"/>
      <w:sz w:val="24"/>
    </w:rPr>
  </w:style>
  <w:style w:styleId="Style_59" w:type="paragraph">
    <w:name w:val="toc 1"/>
    <w:next w:val="Style_3"/>
    <w:link w:val="Style_5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9_ch" w:type="character">
    <w:name w:val="toc 1"/>
    <w:link w:val="Style_59"/>
    <w:rPr>
      <w:rFonts w:ascii="XO Thames" w:hAnsi="XO Thames"/>
      <w:b w:val="1"/>
      <w:color w:val="000000"/>
      <w:spacing w:val="0"/>
      <w:sz w:val="24"/>
    </w:rPr>
  </w:style>
  <w:style w:styleId="Style_60" w:type="paragraph">
    <w:name w:val="List"/>
    <w:basedOn w:val="Style_61"/>
    <w:link w:val="Style_60_ch"/>
    <w:rPr>
      <w:rFonts w:ascii="PT Astra Serif" w:hAnsi="PT Astra Serif"/>
    </w:rPr>
  </w:style>
  <w:style w:styleId="Style_60_ch" w:type="character">
    <w:name w:val="List"/>
    <w:basedOn w:val="Style_61_ch"/>
    <w:link w:val="Style_60"/>
    <w:rPr>
      <w:rFonts w:ascii="PT Astra Serif" w:hAnsi="PT Astra Serif"/>
    </w:rPr>
  </w:style>
  <w:style w:styleId="Style_62" w:type="paragraph">
    <w:name w:val="Contents 2"/>
    <w:link w:val="Style_62_ch"/>
  </w:style>
  <w:style w:styleId="Style_62_ch" w:type="character">
    <w:name w:val="Contents 2"/>
    <w:link w:val="Style_62"/>
  </w:style>
  <w:style w:styleId="Style_63" w:type="paragraph">
    <w:name w:val="Header and Footer"/>
    <w:link w:val="Style_63_ch"/>
    <w:rPr>
      <w:rFonts w:ascii="XO Thames" w:hAnsi="XO Thames"/>
      <w:sz w:val="20"/>
    </w:rPr>
  </w:style>
  <w:style w:styleId="Style_63_ch" w:type="character">
    <w:name w:val="Header and Footer"/>
    <w:link w:val="Style_63"/>
    <w:rPr>
      <w:rFonts w:ascii="XO Thames" w:hAnsi="XO Thames"/>
      <w:sz w:val="20"/>
    </w:rPr>
  </w:style>
  <w:style w:styleId="Style_64" w:type="paragraph">
    <w:name w:val="Subtitle"/>
    <w:next w:val="Style_3"/>
    <w:link w:val="Style_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616161"/>
      <w:spacing w:val="0"/>
      <w:sz w:val="24"/>
    </w:rPr>
  </w:style>
  <w:style w:styleId="Style_64_ch" w:type="character">
    <w:name w:val="Subtitle"/>
    <w:link w:val="Style_64"/>
    <w:rPr>
      <w:rFonts w:ascii="XO Thames" w:hAnsi="XO Thames"/>
      <w:i w:val="1"/>
      <w:color w:val="616161"/>
      <w:spacing w:val="0"/>
      <w:sz w:val="24"/>
    </w:rPr>
  </w:style>
  <w:style w:styleId="Style_65" w:type="paragraph">
    <w:name w:val="Text body indent"/>
    <w:link w:val="Style_65_ch"/>
    <w:rPr>
      <w:sz w:val="32"/>
    </w:rPr>
  </w:style>
  <w:style w:styleId="Style_65_ch" w:type="character">
    <w:name w:val="Text body indent"/>
    <w:link w:val="Style_65"/>
    <w:rPr>
      <w:sz w:val="32"/>
    </w:rPr>
  </w:style>
  <w:style w:styleId="Style_66" w:type="paragraph">
    <w:name w:val="List"/>
    <w:basedOn w:val="Style_38"/>
    <w:link w:val="Style_66_ch"/>
    <w:rPr>
      <w:rFonts w:ascii="PT Astra Serif" w:hAnsi="PT Astra Serif"/>
    </w:rPr>
  </w:style>
  <w:style w:styleId="Style_66_ch" w:type="character">
    <w:name w:val="List"/>
    <w:basedOn w:val="Style_38_ch"/>
    <w:link w:val="Style_66"/>
    <w:rPr>
      <w:rFonts w:ascii="PT Astra Serif" w:hAnsi="PT Astra Serif"/>
    </w:rPr>
  </w:style>
  <w:style w:styleId="Style_67" w:type="paragraph">
    <w:name w:val="caption_0"/>
    <w:basedOn w:val="Style_3"/>
    <w:link w:val="Style_67_ch"/>
    <w:pPr>
      <w:spacing w:after="120" w:before="120"/>
      <w:ind/>
    </w:pPr>
    <w:rPr>
      <w:rFonts w:ascii="PT Astra Serif" w:hAnsi="PT Astra Serif"/>
      <w:i w:val="1"/>
      <w:sz w:val="24"/>
    </w:rPr>
  </w:style>
  <w:style w:styleId="Style_67_ch" w:type="character">
    <w:name w:val="caption_0"/>
    <w:basedOn w:val="Style_3_ch"/>
    <w:link w:val="Style_67"/>
    <w:rPr>
      <w:rFonts w:ascii="PT Astra Serif" w:hAnsi="PT Astra Serif"/>
      <w:i w:val="1"/>
      <w:sz w:val="24"/>
    </w:rPr>
  </w:style>
  <w:style w:styleId="Style_68" w:type="paragraph">
    <w:name w:val="toc 9"/>
    <w:next w:val="Style_3"/>
    <w:link w:val="Style_68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68_ch" w:type="character">
    <w:name w:val="toc 9"/>
    <w:link w:val="Style_68"/>
    <w:rPr>
      <w:rFonts w:ascii="Times New Roman" w:hAnsi="Times New Roman"/>
      <w:color w:val="000000"/>
      <w:spacing w:val="0"/>
      <w:sz w:val="24"/>
    </w:rPr>
  </w:style>
  <w:style w:styleId="Style_69" w:type="paragraph">
    <w:name w:val="Обычный (веб)"/>
    <w:link w:val="Style_69_ch"/>
  </w:style>
  <w:style w:styleId="Style_69_ch" w:type="character">
    <w:name w:val="Обычный (веб)"/>
    <w:link w:val="Style_69"/>
  </w:style>
  <w:style w:styleId="Style_70" w:type="paragraph">
    <w:name w:val="Основной шрифт абзаца"/>
    <w:link w:val="Style_70_ch"/>
  </w:style>
  <w:style w:styleId="Style_70_ch" w:type="character">
    <w:name w:val="Основной шрифт абзаца"/>
    <w:link w:val="Style_70"/>
  </w:style>
  <w:style w:styleId="Style_71" w:type="paragraph">
    <w:name w:val="toc 8"/>
    <w:next w:val="Style_3"/>
    <w:link w:val="Style_71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71_ch" w:type="character">
    <w:name w:val="toc 8"/>
    <w:link w:val="Style_71"/>
    <w:rPr>
      <w:rFonts w:ascii="Times New Roman" w:hAnsi="Times New Roman"/>
      <w:color w:val="000000"/>
      <w:spacing w:val="0"/>
      <w:sz w:val="24"/>
    </w:rPr>
  </w:style>
  <w:style w:styleId="Style_72" w:type="paragraph">
    <w:name w:val="WW8Num2z5"/>
    <w:link w:val="Style_72_ch"/>
  </w:style>
  <w:style w:styleId="Style_72_ch" w:type="character">
    <w:name w:val="WW8Num2z5"/>
    <w:link w:val="Style_72"/>
  </w:style>
  <w:style w:styleId="Style_73" w:type="paragraph">
    <w:name w:val="caption"/>
    <w:basedOn w:val="Style_3"/>
    <w:link w:val="Style_73_ch"/>
    <w:pPr>
      <w:spacing w:after="120" w:before="120"/>
      <w:ind/>
    </w:pPr>
    <w:rPr>
      <w:rFonts w:ascii="PT Astra Serif" w:hAnsi="PT Astra Serif"/>
      <w:i w:val="1"/>
      <w:sz w:val="24"/>
    </w:rPr>
  </w:style>
  <w:style w:styleId="Style_73_ch" w:type="character">
    <w:name w:val="caption"/>
    <w:basedOn w:val="Style_3_ch"/>
    <w:link w:val="Style_73"/>
    <w:rPr>
      <w:rFonts w:ascii="PT Astra Serif" w:hAnsi="PT Astra Serif"/>
      <w:i w:val="1"/>
      <w:sz w:val="24"/>
    </w:rPr>
  </w:style>
  <w:style w:styleId="Style_74" w:type="paragraph">
    <w:name w:val="Заголовок_0"/>
    <w:basedOn w:val="Style_3"/>
    <w:next w:val="Style_38"/>
    <w:link w:val="Style_74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74_ch" w:type="character">
    <w:name w:val="Заголовок_0"/>
    <w:basedOn w:val="Style_3_ch"/>
    <w:link w:val="Style_74"/>
    <w:rPr>
      <w:rFonts w:ascii="PT Astra Serif" w:hAnsi="PT Astra Serif"/>
      <w:sz w:val="28"/>
    </w:rPr>
  </w:style>
  <w:style w:styleId="Style_75" w:type="paragraph">
    <w:name w:val="WW8Num1z3_0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75_ch" w:type="character">
    <w:name w:val="WW8Num1z3_0"/>
    <w:link w:val="Style_75"/>
    <w:rPr>
      <w:rFonts w:ascii="Times New Roman" w:hAnsi="Times New Roman"/>
      <w:color w:val="000000"/>
      <w:spacing w:val="0"/>
      <w:sz w:val="24"/>
    </w:rPr>
  </w:style>
  <w:style w:styleId="Style_76" w:type="paragraph">
    <w:name w:val="Основной текст с отступом 2_0"/>
    <w:basedOn w:val="Style_3"/>
    <w:link w:val="Style_76_ch"/>
    <w:pPr>
      <w:spacing w:after="120" w:before="0" w:line="480" w:lineRule="auto"/>
      <w:ind w:firstLine="0" w:left="283" w:right="0"/>
    </w:pPr>
    <w:rPr>
      <w:sz w:val="32"/>
    </w:rPr>
  </w:style>
  <w:style w:styleId="Style_76_ch" w:type="character">
    <w:name w:val="Основной текст с отступом 2_0"/>
    <w:basedOn w:val="Style_3_ch"/>
    <w:link w:val="Style_76"/>
    <w:rPr>
      <w:sz w:val="32"/>
    </w:rPr>
  </w:style>
  <w:style w:styleId="Style_77" w:type="paragraph">
    <w:name w:val="toc 10_0"/>
    <w:next w:val="Style_3"/>
    <w:link w:val="Style_77_ch"/>
    <w:pPr>
      <w:widowControl w:val="1"/>
      <w:spacing w:after="0" w:before="0" w:line="240" w:lineRule="auto"/>
      <w:ind w:firstLine="0" w:left="18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77_ch" w:type="character">
    <w:name w:val="toc 10_0"/>
    <w:link w:val="Style_77"/>
    <w:rPr>
      <w:rFonts w:ascii="Times New Roman" w:hAnsi="Times New Roman"/>
      <w:color w:val="000000"/>
      <w:spacing w:val="0"/>
      <w:sz w:val="24"/>
    </w:rPr>
  </w:style>
  <w:style w:styleId="Style_78" w:type="paragraph">
    <w:name w:val="toc 5"/>
    <w:next w:val="Style_3"/>
    <w:link w:val="Style_7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Times New Roman" w:hAnsi="Times New Roman"/>
      <w:color w:val="000000"/>
      <w:spacing w:val="0"/>
      <w:sz w:val="24"/>
    </w:rPr>
  </w:style>
  <w:style w:styleId="Style_78_ch" w:type="character">
    <w:name w:val="toc 5"/>
    <w:link w:val="Style_78"/>
    <w:rPr>
      <w:rFonts w:ascii="Times New Roman" w:hAnsi="Times New Roman"/>
      <w:color w:val="000000"/>
      <w:spacing w:val="0"/>
      <w:sz w:val="24"/>
    </w:rPr>
  </w:style>
  <w:style w:styleId="Style_79" w:type="paragraph">
    <w:name w:val="WW8Num1z5"/>
    <w:link w:val="Style_79_ch"/>
  </w:style>
  <w:style w:styleId="Style_79_ch" w:type="character">
    <w:name w:val="WW8Num1z5"/>
    <w:link w:val="Style_79"/>
  </w:style>
  <w:style w:styleId="Style_80" w:type="paragraph">
    <w:name w:val="Heading 5"/>
    <w:link w:val="Style_80_ch"/>
    <w:rPr>
      <w:rFonts w:ascii="XO Thames" w:hAnsi="XO Thames"/>
      <w:b w:val="1"/>
      <w:color w:val="000000"/>
      <w:sz w:val="22"/>
    </w:rPr>
  </w:style>
  <w:style w:styleId="Style_80_ch" w:type="character">
    <w:name w:val="Heading 5"/>
    <w:link w:val="Style_80"/>
    <w:rPr>
      <w:rFonts w:ascii="XO Thames" w:hAnsi="XO Thames"/>
      <w:b w:val="1"/>
      <w:color w:val="000000"/>
      <w:sz w:val="22"/>
    </w:rPr>
  </w:style>
  <w:style w:styleId="Style_81" w:type="paragraph">
    <w:name w:val="caption"/>
    <w:link w:val="Style_81_ch"/>
    <w:rPr>
      <w:rFonts w:ascii="PT Astra Serif" w:hAnsi="PT Astra Serif"/>
      <w:i w:val="1"/>
      <w:sz w:val="24"/>
    </w:rPr>
  </w:style>
  <w:style w:styleId="Style_81_ch" w:type="character">
    <w:name w:val="caption"/>
    <w:link w:val="Style_81"/>
    <w:rPr>
      <w:rFonts w:ascii="PT Astra Serif" w:hAnsi="PT Astra Serif"/>
      <w:i w:val="1"/>
      <w:sz w:val="24"/>
    </w:rPr>
  </w:style>
  <w:style w:styleId="Style_61" w:type="paragraph">
    <w:name w:val="Text body"/>
    <w:link w:val="Style_61_ch"/>
    <w:rPr>
      <w:sz w:val="32"/>
    </w:rPr>
  </w:style>
  <w:style w:styleId="Style_61_ch" w:type="character">
    <w:name w:val="Text body"/>
    <w:link w:val="Style_61"/>
    <w:rPr>
      <w:sz w:val="32"/>
    </w:rPr>
  </w:style>
  <w:style w:styleId="Style_82" w:type="paragraph">
    <w:name w:val="WW8Num3z6"/>
    <w:link w:val="Style_82_ch"/>
  </w:style>
  <w:style w:styleId="Style_82_ch" w:type="character">
    <w:name w:val="WW8Num3z6"/>
    <w:link w:val="Style_82"/>
  </w:style>
  <w:style w:styleId="Style_83" w:type="paragraph">
    <w:name w:val="Default Paragraph Font_0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3_ch" w:type="character">
    <w:name w:val="Default Paragraph Font_0"/>
    <w:link w:val="Style_83"/>
    <w:rPr>
      <w:rFonts w:ascii="Times New Roman" w:hAnsi="Times New Roman"/>
      <w:color w:val="000000"/>
      <w:spacing w:val="0"/>
      <w:sz w:val="24"/>
    </w:rPr>
  </w:style>
  <w:style w:styleId="Style_84" w:type="paragraph">
    <w:name w:val="WW8Num1z5_0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4_ch" w:type="character">
    <w:name w:val="WW8Num1z5_0"/>
    <w:link w:val="Style_84"/>
    <w:rPr>
      <w:rFonts w:ascii="Times New Roman" w:hAnsi="Times New Roman"/>
      <w:color w:val="000000"/>
      <w:spacing w:val="0"/>
      <w:sz w:val="24"/>
    </w:rPr>
  </w:style>
  <w:style w:styleId="Style_1" w:type="paragraph">
    <w:name w:val="Body Text Indent"/>
    <w:basedOn w:val="Style_3"/>
    <w:link w:val="Style_1_ch"/>
    <w:pPr>
      <w:ind w:firstLine="540" w:left="0" w:right="0"/>
      <w:jc w:val="both"/>
    </w:pPr>
    <w:rPr>
      <w:sz w:val="32"/>
    </w:rPr>
  </w:style>
  <w:style w:styleId="Style_1_ch" w:type="character">
    <w:name w:val="Body Text Indent"/>
    <w:basedOn w:val="Style_3_ch"/>
    <w:link w:val="Style_1"/>
    <w:rPr>
      <w:sz w:val="32"/>
    </w:rPr>
  </w:style>
  <w:style w:styleId="Style_85" w:type="paragraph">
    <w:name w:val="WW8Num3z4"/>
    <w:link w:val="Style_85_ch"/>
  </w:style>
  <w:style w:styleId="Style_85_ch" w:type="character">
    <w:name w:val="WW8Num3z4"/>
    <w:link w:val="Style_85"/>
  </w:style>
  <w:style w:styleId="Style_86" w:type="paragraph">
    <w:name w:val="Subtitle"/>
    <w:link w:val="Style_86_ch"/>
    <w:uiPriority w:val="11"/>
    <w:qFormat/>
    <w:rPr>
      <w:rFonts w:ascii="XO Thames" w:hAnsi="XO Thames"/>
      <w:i w:val="1"/>
      <w:color w:val="616161"/>
      <w:sz w:val="24"/>
    </w:rPr>
  </w:style>
  <w:style w:styleId="Style_86_ch" w:type="character">
    <w:name w:val="Subtitle"/>
    <w:link w:val="Style_86"/>
    <w:rPr>
      <w:rFonts w:ascii="XO Thames" w:hAnsi="XO Thames"/>
      <w:i w:val="1"/>
      <w:color w:val="616161"/>
      <w:sz w:val="24"/>
    </w:rPr>
  </w:style>
  <w:style w:styleId="Style_87" w:type="paragraph">
    <w:name w:val="WW8Num1z0_0"/>
    <w:link w:val="Style_8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87_ch" w:type="character">
    <w:name w:val="WW8Num1z0_0"/>
    <w:link w:val="Style_87"/>
    <w:rPr>
      <w:rFonts w:ascii="Times New Roman" w:hAnsi="Times New Roman"/>
      <w:color w:val="000000"/>
      <w:spacing w:val="0"/>
      <w:sz w:val="24"/>
    </w:rPr>
  </w:style>
  <w:style w:styleId="Style_88" w:type="paragraph">
    <w:name w:val="toc 10"/>
    <w:link w:val="Style_88_ch"/>
    <w:uiPriority w:val="39"/>
  </w:style>
  <w:style w:styleId="Style_88_ch" w:type="character">
    <w:name w:val="toc 10"/>
    <w:link w:val="Style_88"/>
  </w:style>
  <w:style w:styleId="Style_89" w:type="paragraph">
    <w:name w:val="Contents 4"/>
    <w:link w:val="Style_89_ch"/>
  </w:style>
  <w:style w:styleId="Style_89_ch" w:type="character">
    <w:name w:val="Contents 4"/>
    <w:link w:val="Style_89"/>
  </w:style>
  <w:style w:styleId="Style_90" w:type="paragraph">
    <w:name w:val="Title"/>
    <w:link w:val="Style_90_ch"/>
    <w:uiPriority w:val="10"/>
    <w:qFormat/>
    <w:rPr>
      <w:rFonts w:ascii="XO Thames" w:hAnsi="XO Thames"/>
      <w:b w:val="1"/>
      <w:sz w:val="52"/>
    </w:rPr>
  </w:style>
  <w:style w:styleId="Style_90_ch" w:type="character">
    <w:name w:val="Title"/>
    <w:link w:val="Style_90"/>
    <w:rPr>
      <w:rFonts w:ascii="XO Thames" w:hAnsi="XO Thames"/>
      <w:b w:val="1"/>
      <w:sz w:val="52"/>
    </w:rPr>
  </w:style>
  <w:style w:styleId="Style_91" w:type="paragraph">
    <w:name w:val="WW8Num1z8"/>
    <w:link w:val="Style_91_ch"/>
  </w:style>
  <w:style w:styleId="Style_91_ch" w:type="character">
    <w:name w:val="WW8Num1z8"/>
    <w:link w:val="Style_91"/>
  </w:style>
  <w:style w:styleId="Style_92" w:type="paragraph">
    <w:name w:val="heading 4"/>
    <w:next w:val="Style_3"/>
    <w:link w:val="Style_92_ch"/>
    <w:uiPriority w:val="9"/>
    <w:qFormat/>
    <w:pPr>
      <w:widowControl w:val="1"/>
      <w:spacing w:after="120" w:before="120" w:line="240" w:lineRule="auto"/>
      <w:ind w:firstLine="0" w:left="0" w:right="0"/>
      <w:jc w:val="left"/>
      <w:outlineLvl w:val="3"/>
    </w:pPr>
    <w:rPr>
      <w:rFonts w:ascii="XO Thames" w:hAnsi="XO Thames"/>
      <w:b w:val="1"/>
      <w:color w:val="595959"/>
      <w:spacing w:val="0"/>
      <w:sz w:val="26"/>
    </w:rPr>
  </w:style>
  <w:style w:styleId="Style_92_ch" w:type="character">
    <w:name w:val="heading 4"/>
    <w:link w:val="Style_92"/>
    <w:rPr>
      <w:rFonts w:ascii="XO Thames" w:hAnsi="XO Thames"/>
      <w:b w:val="1"/>
      <w:color w:val="595959"/>
      <w:spacing w:val="0"/>
      <w:sz w:val="26"/>
    </w:rPr>
  </w:style>
  <w:style w:styleId="Style_93" w:type="paragraph">
    <w:name w:val="Default Paragraph Font"/>
    <w:link w:val="Style_93_ch"/>
  </w:style>
  <w:style w:styleId="Style_93_ch" w:type="character">
    <w:name w:val="Default Paragraph Font"/>
    <w:link w:val="Style_93"/>
  </w:style>
  <w:style w:styleId="Style_94" w:type="paragraph">
    <w:name w:val="Основной шрифт абзаца_0"/>
    <w:link w:val="Style_9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94_ch" w:type="character">
    <w:name w:val="Основной шрифт абзаца_0"/>
    <w:link w:val="Style_94"/>
    <w:rPr>
      <w:rFonts w:ascii="Times New Roman" w:hAnsi="Times New Roman"/>
      <w:color w:val="000000"/>
      <w:spacing w:val="0"/>
      <w:sz w:val="24"/>
    </w:rPr>
  </w:style>
  <w:style w:styleId="Style_95" w:type="paragraph">
    <w:name w:val="Contents 6"/>
    <w:link w:val="Style_95_ch"/>
  </w:style>
  <w:style w:styleId="Style_95_ch" w:type="character">
    <w:name w:val="Contents 6"/>
    <w:link w:val="Style_95"/>
  </w:style>
  <w:style w:styleId="Style_96" w:type="paragraph">
    <w:name w:val="Footnote_0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2"/>
    </w:rPr>
  </w:style>
  <w:style w:styleId="Style_96_ch" w:type="character">
    <w:name w:val="Footnote_0"/>
    <w:link w:val="Style_96"/>
    <w:rPr>
      <w:rFonts w:ascii="XO Thames" w:hAnsi="XO Thames"/>
      <w:color w:val="000000"/>
      <w:spacing w:val="0"/>
      <w:sz w:val="22"/>
    </w:rPr>
  </w:style>
  <w:style w:styleId="Style_97" w:type="paragraph">
    <w:name w:val="heading 2"/>
    <w:next w:val="Style_3"/>
    <w:link w:val="Style_97_ch"/>
    <w:uiPriority w:val="9"/>
    <w:qFormat/>
    <w:pPr>
      <w:widowControl w:val="1"/>
      <w:spacing w:after="120" w:before="120" w:line="240" w:lineRule="auto"/>
      <w:ind w:firstLine="0" w:left="0" w:right="0"/>
      <w:jc w:val="left"/>
      <w:outlineLvl w:val="1"/>
    </w:pPr>
    <w:rPr>
      <w:rFonts w:ascii="XO Thames" w:hAnsi="XO Thames"/>
      <w:b w:val="1"/>
      <w:color w:val="00A0FF"/>
      <w:spacing w:val="0"/>
      <w:sz w:val="26"/>
    </w:rPr>
  </w:style>
  <w:style w:styleId="Style_97_ch" w:type="character">
    <w:name w:val="heading 2"/>
    <w:link w:val="Style_97"/>
    <w:rPr>
      <w:rFonts w:ascii="XO Thames" w:hAnsi="XO Thames"/>
      <w:b w:val="1"/>
      <w:color w:val="00A0FF"/>
      <w:spacing w:val="0"/>
      <w:sz w:val="26"/>
    </w:rPr>
  </w:style>
  <w:style w:styleId="Style_98" w:type="paragraph">
    <w:name w:val="WW8Num1z7"/>
    <w:link w:val="Style_98_ch"/>
  </w:style>
  <w:style w:styleId="Style_98_ch" w:type="character">
    <w:name w:val="WW8Num1z7"/>
    <w:link w:val="Style_98"/>
  </w:style>
  <w:style w:styleId="Style_99" w:type="paragraph">
    <w:name w:val="Heading 3"/>
    <w:link w:val="Style_99_ch"/>
    <w:rPr>
      <w:rFonts w:ascii="XO Thames" w:hAnsi="XO Thames"/>
      <w:b w:val="1"/>
      <w:i w:val="1"/>
      <w:color w:val="000000"/>
    </w:rPr>
  </w:style>
  <w:style w:styleId="Style_99_ch" w:type="character">
    <w:name w:val="Heading 3"/>
    <w:link w:val="Style_99"/>
    <w:rPr>
      <w:rFonts w:ascii="XO Thames" w:hAnsi="XO Thames"/>
      <w:b w:val="1"/>
      <w:i w:val="1"/>
      <w:color w:val="00000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MyOffice-CoreFramework-Linux/20.10-808.335.4340.442.1@RELEASE-DESKTOP-QQRUZA-RC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2020-12-28T11:16:19Z</dcterms:modified>
</cp:coreProperties>
</file>